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FD" w:rsidRDefault="005650FD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標準様式第４号</w:t>
      </w:r>
    </w:p>
    <w:p w:rsidR="005650FD" w:rsidRDefault="005650FD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5650FD" w:rsidRDefault="005650FD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5650FD" w:rsidRDefault="005650FD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5650FD" w:rsidRDefault="005650FD" w:rsidP="0074077B">
      <w:pPr>
        <w:pStyle w:val="a3"/>
        <w:rPr>
          <w:spacing w:val="2"/>
        </w:rPr>
      </w:pPr>
      <w:bookmarkStart w:id="0" w:name="_GoBack"/>
      <w:r>
        <w:rPr>
          <w:rFonts w:hint="eastAsia"/>
        </w:rPr>
        <w:t>開示決定等の期限の延長について（通知）</w:t>
      </w:r>
    </w:p>
    <w:bookmarkEnd w:id="0"/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5650FD" w:rsidRDefault="005650FD">
      <w:pPr>
        <w:spacing w:line="396" w:lineRule="exact"/>
        <w:rPr>
          <w:rFonts w:ascii="ＭＳ ゴシック" w:hAnsi="Century"/>
          <w:spacing w:val="2"/>
        </w:rPr>
      </w:pPr>
      <w:r>
        <w:t xml:space="preserve">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5650FD" w:rsidRDefault="005650FD">
      <w:pPr>
        <w:spacing w:line="454" w:lineRule="exact"/>
        <w:rPr>
          <w:rFonts w:ascii="ＭＳ ゴシック" w:hAnsi="Century"/>
          <w:spacing w:val="2"/>
        </w:rPr>
      </w:pPr>
    </w:p>
    <w:p w:rsidR="005650FD" w:rsidRDefault="00712C80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5650FD">
        <w:rPr>
          <w:rFonts w:cs="ＭＳ ゴシック" w:hint="eastAsia"/>
        </w:rPr>
        <w:t xml:space="preserve">　印</w:t>
      </w:r>
    </w:p>
    <w:p w:rsidR="005650FD" w:rsidRPr="00712C80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  <w:r>
        <w:t xml:space="preserve">  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の法人文書の開示請求については、下記のとおり、独立行政法人等の保有する情報の公開に関する法律第１０条第２項の規定に基づき、開示決定等の期限を延長することとしましたので通知します。</w:t>
      </w: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 w:rsidP="0074077B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開示請求のあった法人文書の名称</w:t>
      </w: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 w:rsidP="0074077B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延長後の期間</w:t>
      </w: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 w:rsidP="0074077B">
      <w:pPr>
        <w:pStyle w:val="1"/>
        <w:rPr>
          <w:spacing w:val="2"/>
        </w:rPr>
      </w:pPr>
      <w:r>
        <w:rPr>
          <w:rFonts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延長の理由</w:t>
      </w: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</w:p>
    <w:p w:rsidR="005650FD" w:rsidRDefault="005650FD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sectPr w:rsidR="005650FD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9E" w:rsidRDefault="0091719E">
      <w:r>
        <w:separator/>
      </w:r>
    </w:p>
  </w:endnote>
  <w:endnote w:type="continuationSeparator" w:id="0">
    <w:p w:rsidR="0091719E" w:rsidRDefault="009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FD" w:rsidRDefault="005650F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9E" w:rsidRDefault="0091719E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1719E" w:rsidRDefault="0091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FD" w:rsidRDefault="005650F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0FD"/>
    <w:rsid w:val="0015348A"/>
    <w:rsid w:val="005650FD"/>
    <w:rsid w:val="00692AA6"/>
    <w:rsid w:val="00712C80"/>
    <w:rsid w:val="0074077B"/>
    <w:rsid w:val="00900E93"/>
    <w:rsid w:val="0091719E"/>
    <w:rsid w:val="009F4298"/>
    <w:rsid w:val="00DD0DCA"/>
    <w:rsid w:val="00F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AC85C00-B15E-4A57-882A-7EE38BB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077B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077B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link w:val="a3"/>
    <w:uiPriority w:val="10"/>
    <w:rsid w:val="0074077B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link w:val="1"/>
    <w:uiPriority w:val="9"/>
    <w:rsid w:val="0074077B"/>
    <w:rPr>
      <w:rFonts w:ascii="ＭＳ ゴシック" w:cs="ＭＳ 明朝"/>
      <w:color w:val="000000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4077B"/>
    <w:pPr>
      <w:jc w:val="center"/>
      <w:outlineLvl w:val="1"/>
    </w:pPr>
    <w:rPr>
      <w:rFonts w:ascii="游ゴシック Light" w:hAnsi="游ゴシック Light"/>
    </w:rPr>
  </w:style>
  <w:style w:type="character" w:customStyle="1" w:styleId="a6">
    <w:name w:val="副題 (文字)"/>
    <w:link w:val="a5"/>
    <w:uiPriority w:val="11"/>
    <w:rsid w:val="0074077B"/>
    <w:rPr>
      <w:rFonts w:ascii="游ゴシック Light" w:eastAsia="ＭＳ ゴシック" w:hAnsi="游ゴシック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標準様式第４号開示決定等の期限の延長について（通知）｜労働政策研究・研修機構（JILPT）</vt:lpstr>
      <vt:lpstr>標準様式第４号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標準様式第４号開示決定等の期限の延長について（通知）｜労働政策研究・研修機構（JILPT）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2002-09-17T01:15:00Z</cp:lastPrinted>
  <dcterms:created xsi:type="dcterms:W3CDTF">2019-05-09T01:53:00Z</dcterms:created>
  <dcterms:modified xsi:type="dcterms:W3CDTF">2019-05-09T02:12:00Z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-1270258660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